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4472c4" w:space="10" w:sz="4" w:val="single"/>
          <w:left w:space="0" w:sz="0" w:val="nil"/>
          <w:bottom w:color="4472c4" w:space="10" w:sz="4" w:val="single"/>
          <w:right w:space="0" w:sz="0" w:val="nil"/>
          <w:between w:space="0" w:sz="0" w:val="nil"/>
        </w:pBdr>
        <w:shd w:fill="auto" w:val="clear"/>
        <w:spacing w:after="360" w:before="200" w:line="240" w:lineRule="auto"/>
        <w:ind w:left="864" w:right="864" w:firstLine="0"/>
        <w:jc w:val="center"/>
        <w:rPr>
          <w:rFonts w:ascii="Montserrat" w:cs="Montserrat" w:eastAsia="Montserrat" w:hAnsi="Montserrat"/>
          <w:i w:val="0"/>
          <w:smallCaps w:val="0"/>
          <w:strike w:val="0"/>
          <w:color w:val="4472c4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4472c4"/>
          <w:sz w:val="60"/>
          <w:szCs w:val="60"/>
          <w:rtl w:val="0"/>
        </w:rPr>
        <w:t xml:space="preserve">GUÍA 01 2025</w:t>
      </w:r>
      <w:r w:rsidDel="00000000" w:rsidR="00000000" w:rsidRPr="00000000">
        <w:rPr>
          <w:rFonts w:ascii="Montserrat" w:cs="Montserrat" w:eastAsia="Montserrat" w:hAnsi="Montserrat"/>
          <w:b w:val="1"/>
          <w:color w:val="4472c4"/>
          <w:sz w:val="32"/>
          <w:szCs w:val="32"/>
          <w:rtl w:val="0"/>
        </w:rPr>
        <w:br w:type="textWrapping"/>
      </w:r>
      <w:r w:rsidDel="00000000" w:rsidR="00000000" w:rsidRPr="00000000">
        <w:rPr>
          <w:rFonts w:ascii="Montserrat" w:cs="Montserrat" w:eastAsia="Montserrat" w:hAnsi="Montserrat"/>
          <w:color w:val="4472c4"/>
          <w:sz w:val="32"/>
          <w:szCs w:val="32"/>
          <w:rtl w:val="0"/>
        </w:rPr>
        <w:t xml:space="preserve">Observador, Coherencia, Actos Lingüísticos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Aquí está tu primer Guía de Aprendizaje HUMANA.</w:t>
      </w:r>
    </w:p>
    <w:p w:rsidR="00000000" w:rsidDel="00000000" w:rsidP="00000000" w:rsidRDefault="00000000" w:rsidRPr="00000000" w14:paraId="00000003">
      <w:pPr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Es el inicio de un nuevo camino que te invitamos a vivir con alegría y pasión. Éste es un camino de aprendizaje. No esperamos que sepas; sí esperamos que juegues, que acciones, que pruebes, y vuelvas a hacer. Tenemos la confianza plena que, acompañándote en este camino, puedas re-crear el ser maravilloso que habita en tí.</w:t>
      </w:r>
    </w:p>
    <w:p w:rsidR="00000000" w:rsidDel="00000000" w:rsidP="00000000" w:rsidRDefault="00000000" w:rsidRPr="00000000" w14:paraId="00000004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  <w:b w:val="0"/>
          <w:color w:val="2f5496"/>
        </w:rPr>
      </w:pPr>
      <w:bookmarkStart w:colFirst="0" w:colLast="0" w:name="_z008kimb9ao5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nzk3lmwmzdn1" w:id="1"/>
      <w:bookmarkEnd w:id="1"/>
      <w:r w:rsidDel="00000000" w:rsidR="00000000" w:rsidRPr="00000000">
        <w:rPr>
          <w:rtl w:val="0"/>
        </w:rPr>
        <w:t xml:space="preserve">ACCIONES</w:t>
      </w:r>
    </w:p>
    <w:p w:rsidR="00000000" w:rsidDel="00000000" w:rsidP="00000000" w:rsidRDefault="00000000" w:rsidRPr="00000000" w14:paraId="00000006">
      <w:pPr>
        <w:ind w:left="708.6614173228347" w:firstLine="0"/>
        <w:rPr/>
      </w:pPr>
      <w:r w:rsidDel="00000000" w:rsidR="00000000" w:rsidRPr="00000000">
        <w:rPr>
          <w:rtl w:val="0"/>
        </w:rPr>
        <w:t xml:space="preserve">Aquí encontrarás los diferentes pasos y tareas que deberás realizar a lo largo de tu formación. Esta sección te guiará para dar un orden lógico a tus actividades, ayudándote a avanzar de manera concreta y organizada.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0" w:afterAutospacing="0" w:before="24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Total de Guías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Esta es la primera de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11 guías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que deberás realizar para obtener la certificación.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Tiempo para Cada Guía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3"/>
        </w:numPr>
        <w:spacing w:after="0" w:afterAutospacing="0" w:before="0" w:beforeAutospacing="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Tienes aproximadamente 4 semanas (hasta el próximo plenario) para completarla.</w:t>
        <w:br w:type="textWrapping"/>
      </w:r>
    </w:p>
    <w:p w:rsidR="00000000" w:rsidDel="00000000" w:rsidP="00000000" w:rsidRDefault="00000000" w:rsidRPr="00000000" w14:paraId="0000000A">
      <w:pPr>
        <w:numPr>
          <w:ilvl w:val="1"/>
          <w:numId w:val="13"/>
        </w:numPr>
        <w:spacing w:after="0" w:afterAutospacing="0" w:before="0" w:beforeAutospacing="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Deberás subirla a la plataforma antes del inicio del próximo plenario.</w:t>
        <w:br w:type="textWrapping"/>
        <w:t xml:space="preserve">Recuerda que será el primer sábado de cada mes, siendo el próximo plenario el 4 de mayo del 2025.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Subida y Mentor Asignado</w:t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13"/>
        </w:numPr>
        <w:spacing w:after="0" w:afterAutospacing="0" w:before="0" w:beforeAutospacing="0" w:line="276" w:lineRule="auto"/>
        <w:ind w:left="216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Carga el archivo (Word o PDF) en la sección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Entrega de Guías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 la plataforma, indicando el número de guía y el nombre del mentor asignado a tu equipo de formación.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Plenario mensual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13"/>
        </w:numPr>
        <w:spacing w:after="0" w:afterAutospacing="0" w:before="0" w:beforeAutospacing="0" w:line="276" w:lineRule="auto"/>
        <w:ind w:left="216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Recuerda que los plenarios suceden cada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primer sábado del mes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de 10:00 a 14:00 (hora ARG).</w:t>
      </w:r>
    </w:p>
    <w:p w:rsidR="00000000" w:rsidDel="00000000" w:rsidP="00000000" w:rsidRDefault="00000000" w:rsidRPr="00000000" w14:paraId="0000000F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No olvides consultar el documento</w:t>
      </w:r>
      <w:hyperlink r:id="rId6">
        <w:r w:rsidDel="00000000" w:rsidR="00000000" w:rsidRPr="00000000">
          <w:rPr>
            <w:rFonts w:ascii="Montserrat" w:cs="Montserrat" w:eastAsia="Montserrat" w:hAnsi="Montserrat"/>
            <w:b w:val="1"/>
            <w:color w:val="0000ee"/>
            <w:u w:val="single"/>
            <w:rtl w:val="0"/>
          </w:rPr>
          <w:t xml:space="preserve">Requisitos y Estandares de Coloquios - HUMANA 2025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, donde se detallan los lineamientos para armar tus coloquios, un componente fundamental de la formación. El mismo lo encontrarás también en el aula virtual.</w:t>
      </w:r>
    </w:p>
    <w:p w:rsidR="00000000" w:rsidDel="00000000" w:rsidP="00000000" w:rsidRDefault="00000000" w:rsidRPr="00000000" w14:paraId="00000010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Ya podés comenzar con tus Sesiones de Coaching Individual, recordá que tenés que haber realizado un mínimo de 8 sesiones para optar por la certificación y por lo menos 1 de ellas deberás realizarla en este primer mes. Para ello coordina con el coach que elijas (encontrarás un listado en el aula virtual) y registra la misma con administración. Te pedimos que nos cuentes brevemente cual fue tu experiencia y aprendizajes de dicha conversación.</w:t>
      </w:r>
    </w:p>
    <w:p w:rsidR="00000000" w:rsidDel="00000000" w:rsidP="00000000" w:rsidRDefault="00000000" w:rsidRPr="00000000" w14:paraId="00000011">
      <w:pPr>
        <w:spacing w:after="0" w:before="200" w:line="276" w:lineRule="auto"/>
        <w:ind w:left="144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00" w:line="276" w:lineRule="auto"/>
        <w:ind w:left="144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Mi experiencia de mi primera sesión fue… (completa a continuación)</w:t>
      </w:r>
    </w:p>
    <w:p w:rsidR="00000000" w:rsidDel="00000000" w:rsidP="00000000" w:rsidRDefault="00000000" w:rsidRPr="00000000" w14:paraId="00000013">
      <w:pPr>
        <w:spacing w:after="0" w:before="200" w:line="276" w:lineRule="auto"/>
        <w:ind w:left="144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00" w:line="276" w:lineRule="auto"/>
        <w:ind w:left="144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00" w:line="276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Chequea tener agendadas todas las clases de este primer ciclo. Si bien luego las tendrás grabadas en la plataforma, tu aprendizaje no será el mismo si las realizas en vivo y tienes la oportunidad de hacer preguntas y transitar las emociones del momento. Luego podrás volver a verlas, si quieres!</w:t>
      </w:r>
    </w:p>
    <w:p w:rsidR="00000000" w:rsidDel="00000000" w:rsidP="00000000" w:rsidRDefault="00000000" w:rsidRPr="00000000" w14:paraId="00000017">
      <w:pPr>
        <w:spacing w:after="0" w:before="200" w:line="276" w:lineRule="auto"/>
        <w:ind w:left="144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Te recordamos: Tendrás 1 clase semanal a las 19hs Argentina todas las semanas. Y luego tendrás cada 15 días una clase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adicional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de repaso exclusiva en horario Europa. </w:t>
        <w:br w:type="textWrapping"/>
        <w:t xml:space="preserve">A esta clase puede asistir cualquier alumno, ya sea que asistion a las clases oficiales o no. Quienes SI tienen la obligación de participar son quienes no hayan asistido a las clases oficiales en horario Argentina.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Por último, y no menor por ello, te recomendamos te tomes un tiempo para leer y comprender los Estándares de Promoción HUMANA, este documento te servirá para conocer cuáles son los estándares mínimos que requerís cumplir para avanzar en tu proceso de aprendizaje. También te invitamos a leer los documentos que contienen los criterios y estándares de certificación, sabemos que falta mucho para esa instancia, pero es conveniente que desde ahora los conozcas y si tienes alguna pregunta pueda evacuar la misma con tus docentes o directores.</w:t>
        <w:br w:type="textWrapping"/>
        <w:t xml:space="preserve">¡Te invitamos a tenerlos presentes durante toda tu formación!</w:t>
      </w:r>
    </w:p>
    <w:p w:rsidR="00000000" w:rsidDel="00000000" w:rsidP="00000000" w:rsidRDefault="00000000" w:rsidRPr="00000000" w14:paraId="00000019">
      <w:pPr>
        <w:spacing w:after="0" w:before="200" w:line="276" w:lineRule="auto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p61ddliruvkj" w:id="2"/>
      <w:bookmarkEnd w:id="2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181ol6h1ngby" w:id="3"/>
      <w:bookmarkEnd w:id="3"/>
      <w:r w:rsidDel="00000000" w:rsidR="00000000" w:rsidRPr="00000000">
        <w:rPr>
          <w:rFonts w:ascii="Montserrat" w:cs="Montserrat" w:eastAsia="Montserrat" w:hAnsi="Montserrat"/>
          <w:rtl w:val="0"/>
        </w:rPr>
        <w:t xml:space="preserve">COHERENCIA CON TU SER</w:t>
      </w:r>
    </w:p>
    <w:p w:rsidR="00000000" w:rsidDel="00000000" w:rsidP="00000000" w:rsidRDefault="00000000" w:rsidRPr="00000000" w14:paraId="0000001C">
      <w:pPr>
        <w:ind w:left="708.6614173228347" w:firstLine="0"/>
        <w:rPr/>
      </w:pPr>
      <w:r w:rsidDel="00000000" w:rsidR="00000000" w:rsidRPr="00000000">
        <w:rPr>
          <w:rtl w:val="0"/>
        </w:rPr>
        <w:t xml:space="preserve">Este apartado te invita a reflexionar sobre tu identidad, propósito y forma de vivir. Se busca alinear lo que piensas, sientes y haces, promoviendo una transformación interna que potencie tu desarrollo como futuro coach.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Luego de haber participado en la 1º Plenario (Evento de Apertura) te pedimos explorar las siguientes preguntas: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¿Cuál fue tu mayor aprendizaje o descubrimiento en el Plenario?</w:t>
        <w:br w:type="textWrapping"/>
        <w:br w:type="textWrapping"/>
      </w:r>
    </w:p>
    <w:p w:rsidR="00000000" w:rsidDel="00000000" w:rsidP="00000000" w:rsidRDefault="00000000" w:rsidRPr="00000000" w14:paraId="0000001F">
      <w:pPr>
        <w:spacing w:after="0" w:before="200" w:line="276" w:lineRule="auto"/>
        <w:ind w:left="216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¿Cuál es hoy el propósito de tu participación en HUMANA? </w:t>
      </w:r>
    </w:p>
    <w:p w:rsidR="00000000" w:rsidDel="00000000" w:rsidP="00000000" w:rsidRDefault="00000000" w:rsidRPr="00000000" w14:paraId="00000021">
      <w:pPr>
        <w:spacing w:after="0" w:before="200" w:line="276" w:lineRule="auto"/>
        <w:ind w:left="144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200" w:line="276" w:lineRule="auto"/>
        <w:ind w:left="144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¿Quién soy yo?</w:t>
      </w:r>
    </w:p>
    <w:p w:rsidR="00000000" w:rsidDel="00000000" w:rsidP="00000000" w:rsidRDefault="00000000" w:rsidRPr="00000000" w14:paraId="00000024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En base a la experiencia vivida en el plenario, escribe una breve introducción de tí mismo. Debe tener mínimo 3 líneas, máximo 10.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br w:type="textWrapping"/>
        <w:t xml:space="preserve">(Escribe aquí tu presentación)</w:t>
      </w:r>
    </w:p>
    <w:p w:rsidR="00000000" w:rsidDel="00000000" w:rsidP="00000000" w:rsidRDefault="00000000" w:rsidRPr="00000000" w14:paraId="00000025">
      <w:pPr>
        <w:spacing w:after="0" w:before="200" w:line="276" w:lineRule="auto"/>
        <w:ind w:left="216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m2nxqin15s9d" w:id="4"/>
      <w:bookmarkEnd w:id="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w1gb5jgcnweq" w:id="5"/>
      <w:bookmarkEnd w:id="5"/>
      <w:r w:rsidDel="00000000" w:rsidR="00000000" w:rsidRPr="00000000">
        <w:rPr>
          <w:rFonts w:ascii="Montserrat" w:cs="Montserrat" w:eastAsia="Montserrat" w:hAnsi="Montserrat"/>
          <w:rtl w:val="0"/>
        </w:rPr>
        <w:t xml:space="preserve">LECTURAS</w:t>
      </w:r>
    </w:p>
    <w:p w:rsidR="00000000" w:rsidDel="00000000" w:rsidP="00000000" w:rsidRDefault="00000000" w:rsidRPr="00000000" w14:paraId="00000028">
      <w:pPr>
        <w:ind w:left="708.6614173228347" w:firstLine="0"/>
        <w:rPr/>
      </w:pPr>
      <w:r w:rsidDel="00000000" w:rsidR="00000000" w:rsidRPr="00000000">
        <w:rPr>
          <w:rtl w:val="0"/>
        </w:rPr>
        <w:t xml:space="preserve">Las lecturas incluidas en esta sección servirán como respaldo teórico y fuente de inspiración. A través de diversos textos y autores, ampliarás tus conocimientos y adquirirás nuevas perspectivas para tu práctica de coaching.</w:t>
      </w:r>
    </w:p>
    <w:p w:rsidR="00000000" w:rsidDel="00000000" w:rsidP="00000000" w:rsidRDefault="00000000" w:rsidRPr="00000000" w14:paraId="00000029">
      <w:pPr>
        <w:ind w:left="708.6614173228347" w:firstLine="0"/>
        <w:rPr/>
      </w:pPr>
      <w:r w:rsidDel="00000000" w:rsidR="00000000" w:rsidRPr="00000000">
        <w:rPr>
          <w:rtl w:val="0"/>
        </w:rPr>
        <w:t xml:space="preserve">En esta sección incluiremos también algunas películas para visualizar.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3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Te invitamos a que veas la pelicula “Mil palabras” (</w:t>
      </w:r>
      <w:r w:rsidDel="00000000" w:rsidR="00000000" w:rsidRPr="00000000">
        <w:rPr>
          <w:rtl w:val="0"/>
        </w:rPr>
        <w:t xml:space="preserve">Título original: </w:t>
      </w:r>
      <w:r w:rsidDel="00000000" w:rsidR="00000000" w:rsidRPr="00000000">
        <w:rPr>
          <w:i w:val="1"/>
          <w:rtl w:val="0"/>
        </w:rPr>
        <w:t xml:space="preserve">A Thousand Words</w:t>
      </w:r>
      <w:r w:rsidDel="00000000" w:rsidR="00000000" w:rsidRPr="00000000">
        <w:rPr>
          <w:rtl w:val="0"/>
        </w:rPr>
        <w:t xml:space="preserve">) Luego, respondé las siguientes preguntas:</w:t>
      </w:r>
    </w:p>
    <w:p w:rsidR="00000000" w:rsidDel="00000000" w:rsidP="00000000" w:rsidRDefault="00000000" w:rsidRPr="00000000" w14:paraId="0000002B">
      <w:pPr>
        <w:numPr>
          <w:ilvl w:val="1"/>
          <w:numId w:val="13"/>
        </w:numPr>
        <w:spacing w:before="200" w:line="276" w:lineRule="auto"/>
        <w:ind w:left="216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¿Qué nuevas preguntas o descubrimientos se despertaron en tí al ver esta película?</w:t>
      </w:r>
    </w:p>
    <w:p w:rsidR="00000000" w:rsidDel="00000000" w:rsidP="00000000" w:rsidRDefault="00000000" w:rsidRPr="00000000" w14:paraId="0000002C">
      <w:pPr>
        <w:spacing w:before="200" w:line="276" w:lineRule="auto"/>
        <w:ind w:left="2160" w:firstLine="0"/>
        <w:rPr/>
      </w:pPr>
      <w:r w:rsidDel="00000000" w:rsidR="00000000" w:rsidRPr="00000000">
        <w:rPr>
          <w:i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Sacá al niño interior que vive en tí y aprendamos mientras nos divertimos leyendo “El Principito”. En esta tarea leeremos los capítulos 1 al 7.  Luego, respondé las siguientes preguntas:</w:t>
      </w:r>
    </w:p>
    <w:p w:rsidR="00000000" w:rsidDel="00000000" w:rsidP="00000000" w:rsidRDefault="00000000" w:rsidRPr="00000000" w14:paraId="0000002E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¿Cuáles eran tus pasiones de niño?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2F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¿Cuáles desarrollaste y cuáles dejaste olvidadas en el tiempo? </w:t>
      </w:r>
    </w:p>
    <w:p w:rsidR="00000000" w:rsidDel="00000000" w:rsidP="00000000" w:rsidRDefault="00000000" w:rsidRPr="00000000" w14:paraId="00000030">
      <w:pPr>
        <w:spacing w:after="0" w:before="200" w:line="276" w:lineRule="auto"/>
        <w:ind w:left="216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31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personas han sido significativas en tu vida?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</w:r>
    </w:p>
    <w:p w:rsidR="00000000" w:rsidDel="00000000" w:rsidP="00000000" w:rsidRDefault="00000000" w:rsidRPr="00000000" w14:paraId="00000032">
      <w:pPr>
        <w:spacing w:after="0" w:before="200" w:line="276" w:lineRule="auto"/>
        <w:ind w:left="216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te tiene cansado de tu forma de ser adulto?  </w:t>
      </w:r>
    </w:p>
    <w:p w:rsidR="00000000" w:rsidDel="00000000" w:rsidP="00000000" w:rsidRDefault="00000000" w:rsidRPr="00000000" w14:paraId="00000034">
      <w:pPr>
        <w:spacing w:after="0" w:before="200" w:line="276" w:lineRule="auto"/>
        <w:ind w:left="216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</w:r>
    </w:p>
    <w:p w:rsidR="00000000" w:rsidDel="00000000" w:rsidP="00000000" w:rsidRDefault="00000000" w:rsidRPr="00000000" w14:paraId="00000035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juicios te surgen al verte leyendo El Principito?</w:t>
        <w:br w:type="textWrapping"/>
      </w:r>
      <w:r w:rsidDel="00000000" w:rsidR="00000000" w:rsidRPr="00000000">
        <w:rPr>
          <w:rFonts w:ascii="Montserrat" w:cs="Montserrat" w:eastAsia="Montserrat" w:hAnsi="Montserrat"/>
          <w:rtl w:val="0"/>
        </w:rPr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Leé el capítulo 2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Sobre el lenguaje humano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del libro Ontología del Lenguaje de Rafael Echeverría. Respondé brevemente:</w:t>
      </w:r>
    </w:p>
    <w:p w:rsidR="00000000" w:rsidDel="00000000" w:rsidP="00000000" w:rsidRDefault="00000000" w:rsidRPr="00000000" w14:paraId="00000037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nuevas preguntas o descubrimientos se despertaron en tí al leer este texto?</w:t>
        <w:br w:type="textWrapping"/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Leé el capítulo 3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Los Actos Lingüísticos Básicos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del libro Ontología del Lenguaje de Rafael Echeverría. Respondé brevemente:</w:t>
      </w:r>
    </w:p>
    <w:p w:rsidR="00000000" w:rsidDel="00000000" w:rsidP="00000000" w:rsidRDefault="00000000" w:rsidRPr="00000000" w14:paraId="00000039">
      <w:pPr>
        <w:numPr>
          <w:ilvl w:val="1"/>
          <w:numId w:val="13"/>
        </w:numPr>
        <w:spacing w:after="0" w:afterAutospacing="0" w:before="200" w:line="276" w:lineRule="auto"/>
        <w:ind w:left="216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nuevas preguntas o descubrimientos se despertaron en tí al leer este texto?</w:t>
        <w:br w:type="textWrapping"/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Leé el capítulo 1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El arte de soplar brasas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del libro El Arte de Soplar Brasas de Leonardo Wolk.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13"/>
        </w:numPr>
        <w:spacing w:after="0" w:afterAutospacing="0" w:before="0" w:beforeAutospacing="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Leé el capítulo 2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Ideas fundacionales: aprendizaje y responsabilidad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del libro El Arte de Soplar Brasas de Leonardo Wolk.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13"/>
        </w:numPr>
        <w:spacing w:after="0" w:before="0" w:beforeAutospacing="0" w:line="276" w:lineRule="auto"/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Leé el capítulo 3 “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Aprendizaje transformacional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” del libro El Arte de Soplar Brasas de Leonardo Wolk. </w:t>
      </w:r>
    </w:p>
    <w:p w:rsidR="00000000" w:rsidDel="00000000" w:rsidP="00000000" w:rsidRDefault="00000000" w:rsidRPr="00000000" w14:paraId="0000003D">
      <w:pPr>
        <w:spacing w:after="0" w:before="200" w:line="276" w:lineRule="auto"/>
        <w:ind w:left="216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Libros recomendados (no obligatorios) para leer durante este año.</w:t>
      </w:r>
    </w:p>
    <w:p w:rsidR="00000000" w:rsidDel="00000000" w:rsidP="00000000" w:rsidRDefault="00000000" w:rsidRPr="00000000" w14:paraId="0000003F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Coaching para la Transformación personal - Lidia Muradep</w:t>
      </w:r>
    </w:p>
    <w:p w:rsidR="00000000" w:rsidDel="00000000" w:rsidP="00000000" w:rsidRDefault="00000000" w:rsidRPr="00000000" w14:paraId="00000040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 empresa consciente - Koffman</w:t>
      </w:r>
    </w:p>
    <w:p w:rsidR="00000000" w:rsidDel="00000000" w:rsidP="00000000" w:rsidRDefault="00000000" w:rsidRPr="00000000" w14:paraId="00000041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 Empresa Emergente - Echeverría</w:t>
      </w:r>
    </w:p>
    <w:p w:rsidR="00000000" w:rsidDel="00000000" w:rsidP="00000000" w:rsidRDefault="00000000" w:rsidRPr="00000000" w14:paraId="00000042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Coaching con PNL - O’Connor</w:t>
      </w:r>
    </w:p>
    <w:p w:rsidR="00000000" w:rsidDel="00000000" w:rsidP="00000000" w:rsidRDefault="00000000" w:rsidRPr="00000000" w14:paraId="00000043">
      <w:pPr>
        <w:numPr>
          <w:ilvl w:val="1"/>
          <w:numId w:val="13"/>
        </w:numPr>
        <w:spacing w:after="0" w:before="200" w:line="276" w:lineRule="auto"/>
        <w:ind w:left="216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El hombre en busca de Sentido - Viktor Frankl</w:t>
        <w:br w:type="textWrapping"/>
        <w:br w:type="textWrapping"/>
      </w:r>
    </w:p>
    <w:p w:rsidR="00000000" w:rsidDel="00000000" w:rsidP="00000000" w:rsidRDefault="00000000" w:rsidRPr="00000000" w14:paraId="00000044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okcsk3sh90pj" w:id="6"/>
      <w:bookmarkEnd w:id="6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ud8v071nof99" w:id="7"/>
      <w:bookmarkEnd w:id="7"/>
      <w:r w:rsidDel="00000000" w:rsidR="00000000" w:rsidRPr="00000000">
        <w:rPr>
          <w:rFonts w:ascii="Montserrat" w:cs="Montserrat" w:eastAsia="Montserrat" w:hAnsi="Montserrat"/>
          <w:rtl w:val="0"/>
        </w:rPr>
        <w:t xml:space="preserve">EQUIPO DE FORMACIÓN</w:t>
      </w:r>
    </w:p>
    <w:p w:rsidR="00000000" w:rsidDel="00000000" w:rsidP="00000000" w:rsidRDefault="00000000" w:rsidRPr="00000000" w14:paraId="00000046">
      <w:pPr>
        <w:ind w:left="708.6614173228347" w:firstLine="0"/>
        <w:rPr/>
      </w:pPr>
      <w:r w:rsidDel="00000000" w:rsidR="00000000" w:rsidRPr="00000000">
        <w:rPr>
          <w:rtl w:val="0"/>
        </w:rPr>
        <w:t xml:space="preserve">Aquí se detallan las dinámicas para trabajar en conjunto con tus compañeros. Encontrarás información sobre reuniones de equipo, liderazgo rotativo y reglas de convivencia, fomentando un entorno colaborativo y enriquecedor.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Tras el Plenario Introductorio, es momento de iniciar tus Reuniones de Equipo. Estos encuentros son fundamentales para potenciar tu aprendizaje y el de tus compañeros. A continuación, se detallan algunas directrices:</w:t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numPr>
          <w:ilvl w:val="0"/>
          <w:numId w:val="13"/>
        </w:numPr>
        <w:spacing w:after="0" w:before="200" w:line="276" w:lineRule="auto"/>
        <w:ind w:left="1440" w:hanging="360"/>
        <w:rPr>
          <w:b w:val="1"/>
          <w:color w:val="000000"/>
          <w:sz w:val="26"/>
          <w:szCs w:val="26"/>
          <w:u w:val="none"/>
        </w:rPr>
      </w:pPr>
      <w:bookmarkStart w:colFirst="0" w:colLast="0" w:name="_9k4l52wn9mfe" w:id="8"/>
      <w:bookmarkEnd w:id="8"/>
      <w:r w:rsidDel="00000000" w:rsidR="00000000" w:rsidRPr="00000000">
        <w:rPr>
          <w:b w:val="1"/>
          <w:color w:val="000000"/>
          <w:sz w:val="26"/>
          <w:szCs w:val="26"/>
          <w:u w:val="none"/>
          <w:rtl w:val="0"/>
        </w:rPr>
        <w:t xml:space="preserve">Importancia y Coordinación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Objetivo</w:t>
      </w:r>
      <w:r w:rsidDel="00000000" w:rsidR="00000000" w:rsidRPr="00000000">
        <w:rPr>
          <w:rtl w:val="0"/>
        </w:rPr>
        <w:t xml:space="preserve">: A través de estos espacios colaborativos, compartirán sus procesos, despejarán dudas y explorarán juntos las distinciones del coaching ontológico.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Planificación</w:t>
      </w:r>
      <w:r w:rsidDel="00000000" w:rsidR="00000000" w:rsidRPr="00000000">
        <w:rPr>
          <w:rtl w:val="0"/>
        </w:rPr>
        <w:t xml:space="preserve">: Recuerda informar con anticipación (vía plataforma en la sección “Reunión de Equipo”) la fecha, el horario y el lugar (o enlace virtual) en el que se reunirán.</w:t>
        <w:br w:type="textWrapping"/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numPr>
          <w:ilvl w:val="1"/>
          <w:numId w:val="6"/>
        </w:numPr>
        <w:spacing w:before="200" w:line="276" w:lineRule="auto"/>
        <w:ind w:left="1440" w:hanging="360"/>
        <w:rPr>
          <w:b w:val="1"/>
          <w:color w:val="000000"/>
          <w:sz w:val="26"/>
          <w:szCs w:val="26"/>
          <w:u w:val="none"/>
        </w:rPr>
      </w:pPr>
      <w:bookmarkStart w:colFirst="0" w:colLast="0" w:name="_bpyegq5fo4t6" w:id="9"/>
      <w:bookmarkEnd w:id="9"/>
      <w:r w:rsidDel="00000000" w:rsidR="00000000" w:rsidRPr="00000000">
        <w:rPr>
          <w:b w:val="1"/>
          <w:color w:val="000000"/>
          <w:sz w:val="26"/>
          <w:szCs w:val="26"/>
          <w:u w:val="none"/>
          <w:rtl w:val="0"/>
        </w:rPr>
        <w:t xml:space="preserve">Elección del Líder de Equipo</w:t>
      </w:r>
    </w:p>
    <w:p w:rsidR="00000000" w:rsidDel="00000000" w:rsidP="00000000" w:rsidRDefault="00000000" w:rsidRPr="00000000" w14:paraId="0000004C">
      <w:pPr>
        <w:ind w:left="1559.0551181102362" w:firstLine="0"/>
        <w:rPr/>
      </w:pPr>
      <w:r w:rsidDel="00000000" w:rsidR="00000000" w:rsidRPr="00000000">
        <w:rPr>
          <w:rtl w:val="0"/>
        </w:rPr>
        <w:t xml:space="preserve">En cada mes, entre plenario y plenario, habrá un </w:t>
      </w:r>
      <w:r w:rsidDel="00000000" w:rsidR="00000000" w:rsidRPr="00000000">
        <w:rPr>
          <w:b w:val="1"/>
          <w:rtl w:val="0"/>
        </w:rPr>
        <w:t xml:space="preserve">LÍDER</w:t>
      </w:r>
      <w:r w:rsidDel="00000000" w:rsidR="00000000" w:rsidRPr="00000000">
        <w:rPr>
          <w:rtl w:val="0"/>
        </w:rPr>
        <w:t xml:space="preserve"> por cada equipo.</w:t>
        <w:br w:type="textWrapping"/>
        <w:t xml:space="preserve">El Líder tendrá la responsabilidad de “ser Líder”.</w:t>
        <w:br w:type="textWrapping"/>
        <w:t xml:space="preserve">¿Cuál es esa responsabilidad? ¿Qué implica ser Líder? Serán preguntas que deberán hacerse como equipo y definir sus propios acuerdos y reglas.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2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Primer líder</w:t>
      </w:r>
      <w:r w:rsidDel="00000000" w:rsidR="00000000" w:rsidRPr="00000000">
        <w:rPr>
          <w:rtl w:val="0"/>
        </w:rPr>
        <w:t xml:space="preserve">: Se designó durante el Plenario Introductorio.</w:t>
      </w:r>
    </w:p>
    <w:p w:rsidR="00000000" w:rsidDel="00000000" w:rsidP="00000000" w:rsidRDefault="00000000" w:rsidRPr="00000000" w14:paraId="0000004E">
      <w:pPr>
        <w:numPr>
          <w:ilvl w:val="0"/>
          <w:numId w:val="12"/>
        </w:numPr>
        <w:spacing w:after="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Líder mensual</w:t>
      </w:r>
      <w:r w:rsidDel="00000000" w:rsidR="00000000" w:rsidRPr="00000000">
        <w:rPr>
          <w:rtl w:val="0"/>
        </w:rPr>
        <w:t xml:space="preserve">: Para los meses siguientes, deberán diseñar internamente el procedimiento de elección (por ejemplo, rotar entre los integrantes, votación, etc.).</w:t>
      </w:r>
    </w:p>
    <w:p w:rsidR="00000000" w:rsidDel="00000000" w:rsidP="00000000" w:rsidRDefault="00000000" w:rsidRPr="00000000" w14:paraId="0000004F">
      <w:pPr>
        <w:numPr>
          <w:ilvl w:val="0"/>
          <w:numId w:val="12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Comunicación</w:t>
      </w:r>
      <w:r w:rsidDel="00000000" w:rsidR="00000000" w:rsidRPr="00000000">
        <w:rPr>
          <w:rtl w:val="0"/>
        </w:rPr>
        <w:t xml:space="preserve">: Informen en el siguiente plenario quién resultó elegido y con qué método.</w:t>
      </w:r>
    </w:p>
    <w:p w:rsidR="00000000" w:rsidDel="00000000" w:rsidP="00000000" w:rsidRDefault="00000000" w:rsidRPr="00000000" w14:paraId="00000050">
      <w:pPr>
        <w:pStyle w:val="Heading3"/>
        <w:numPr>
          <w:ilvl w:val="1"/>
          <w:numId w:val="12"/>
        </w:numPr>
        <w:spacing w:before="200" w:lineRule="auto"/>
        <w:ind w:left="1440" w:hanging="360"/>
        <w:rPr>
          <w:u w:val="none"/>
        </w:rPr>
      </w:pPr>
      <w:bookmarkStart w:colFirst="0" w:colLast="0" w:name="_xmzoud39pssp" w:id="10"/>
      <w:bookmarkEnd w:id="10"/>
      <w:r w:rsidDel="00000000" w:rsidR="00000000" w:rsidRPr="00000000">
        <w:rPr>
          <w:rtl w:val="0"/>
        </w:rPr>
        <w:t xml:space="preserve">Reglas de Convivencia</w:t>
      </w:r>
    </w:p>
    <w:p w:rsidR="00000000" w:rsidDel="00000000" w:rsidP="00000000" w:rsidRDefault="00000000" w:rsidRPr="00000000" w14:paraId="00000051">
      <w:pPr>
        <w:ind w:left="1559.0551181102362" w:firstLine="0"/>
        <w:rPr/>
      </w:pPr>
      <w:r w:rsidDel="00000000" w:rsidR="00000000" w:rsidRPr="00000000">
        <w:rPr>
          <w:rtl w:val="0"/>
        </w:rPr>
        <w:t xml:space="preserve">Deberán tener sus propias reglas de convivencia y sus acuerdos. Es una competencia clave para el manejo de equipos como coaches.</w:t>
      </w:r>
    </w:p>
    <w:p w:rsidR="00000000" w:rsidDel="00000000" w:rsidP="00000000" w:rsidRDefault="00000000" w:rsidRPr="00000000" w14:paraId="00000052">
      <w:pPr>
        <w:numPr>
          <w:ilvl w:val="0"/>
          <w:numId w:val="11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Ejemplos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3">
      <w:pPr>
        <w:numPr>
          <w:ilvl w:val="1"/>
          <w:numId w:val="11"/>
        </w:numPr>
        <w:spacing w:after="0" w:before="200" w:line="276" w:lineRule="auto"/>
        <w:ind w:left="2834.645669291339" w:hanging="360.0000000000003"/>
      </w:pPr>
      <w:r w:rsidDel="00000000" w:rsidR="00000000" w:rsidRPr="00000000">
        <w:rPr>
          <w:rtl w:val="0"/>
        </w:rPr>
        <w:t xml:space="preserve">Puntualidad y celulares en silencio.</w:t>
      </w:r>
    </w:p>
    <w:p w:rsidR="00000000" w:rsidDel="00000000" w:rsidP="00000000" w:rsidRDefault="00000000" w:rsidRPr="00000000" w14:paraId="00000054">
      <w:pPr>
        <w:numPr>
          <w:ilvl w:val="1"/>
          <w:numId w:val="11"/>
        </w:numPr>
        <w:spacing w:after="0" w:before="200" w:line="276" w:lineRule="auto"/>
        <w:ind w:left="2834.645669291339" w:hanging="360.0000000000003"/>
      </w:pPr>
      <w:r w:rsidDel="00000000" w:rsidR="00000000" w:rsidRPr="00000000">
        <w:rPr>
          <w:rtl w:val="0"/>
        </w:rPr>
        <w:t xml:space="preserve">Respetar turnos de palabra (levantar la mano o usar un moderador).</w:t>
      </w:r>
    </w:p>
    <w:p w:rsidR="00000000" w:rsidDel="00000000" w:rsidP="00000000" w:rsidRDefault="00000000" w:rsidRPr="00000000" w14:paraId="00000055">
      <w:pPr>
        <w:numPr>
          <w:ilvl w:val="0"/>
          <w:numId w:val="11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Beneficio</w:t>
      </w:r>
      <w:r w:rsidDel="00000000" w:rsidR="00000000" w:rsidRPr="00000000">
        <w:rPr>
          <w:rtl w:val="0"/>
        </w:rPr>
        <w:t xml:space="preserve">: Definir reglas claras evita interrupciones y crea un clima de confianza y respeto.</w:t>
        <w:br w:type="textWrapping"/>
      </w:r>
    </w:p>
    <w:p w:rsidR="00000000" w:rsidDel="00000000" w:rsidP="00000000" w:rsidRDefault="00000000" w:rsidRPr="00000000" w14:paraId="00000056">
      <w:pPr>
        <w:pStyle w:val="Heading3"/>
        <w:numPr>
          <w:ilvl w:val="1"/>
          <w:numId w:val="2"/>
        </w:numPr>
        <w:spacing w:before="200" w:lineRule="auto"/>
        <w:ind w:left="1440" w:hanging="360"/>
        <w:rPr>
          <w:u w:val="none"/>
        </w:rPr>
      </w:pPr>
      <w:bookmarkStart w:colFirst="0" w:colLast="0" w:name="_y1ylp6q652qd" w:id="11"/>
      <w:bookmarkEnd w:id="11"/>
      <w:r w:rsidDel="00000000" w:rsidR="00000000" w:rsidRPr="00000000">
        <w:rPr>
          <w:rtl w:val="0"/>
        </w:rPr>
        <w:t xml:space="preserve">Momento de Centrado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Inicio</w:t>
      </w:r>
      <w:r w:rsidDel="00000000" w:rsidR="00000000" w:rsidRPr="00000000">
        <w:rPr>
          <w:rtl w:val="0"/>
        </w:rPr>
        <w:t xml:space="preserve">: Al comenzar cada reunión, tómense unos minutos para un ejercicio de respiración, de pausa consciente o de corporalidad.</w:t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Objetivo</w:t>
      </w:r>
      <w:r w:rsidDel="00000000" w:rsidR="00000000" w:rsidRPr="00000000">
        <w:rPr>
          <w:rtl w:val="0"/>
        </w:rPr>
        <w:t xml:space="preserve">: Conectarse con el “aquí y ahora” y disponerse a escuchar y participar activamente.</w:t>
      </w:r>
    </w:p>
    <w:p w:rsidR="00000000" w:rsidDel="00000000" w:rsidP="00000000" w:rsidRDefault="00000000" w:rsidRPr="00000000" w14:paraId="00000059">
      <w:pPr>
        <w:pStyle w:val="Heading3"/>
        <w:numPr>
          <w:ilvl w:val="1"/>
          <w:numId w:val="4"/>
        </w:numPr>
        <w:spacing w:before="200" w:lineRule="auto"/>
        <w:ind w:left="1440" w:hanging="360"/>
        <w:rPr>
          <w:u w:val="none"/>
        </w:rPr>
      </w:pPr>
      <w:bookmarkStart w:colFirst="0" w:colLast="0" w:name="_bzfbxyn5vylj" w:id="12"/>
      <w:bookmarkEnd w:id="12"/>
      <w:r w:rsidDel="00000000" w:rsidR="00000000" w:rsidRPr="00000000">
        <w:rPr>
          <w:rtl w:val="0"/>
        </w:rPr>
        <w:t xml:space="preserve">Presentación Personal (2 min)</w:t>
      </w:r>
    </w:p>
    <w:p w:rsidR="00000000" w:rsidDel="00000000" w:rsidP="00000000" w:rsidRDefault="00000000" w:rsidRPr="00000000" w14:paraId="0000005A">
      <w:pPr>
        <w:numPr>
          <w:ilvl w:val="0"/>
          <w:numId w:val="14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Dinámica</w:t>
      </w:r>
      <w:r w:rsidDel="00000000" w:rsidR="00000000" w:rsidRPr="00000000">
        <w:rPr>
          <w:rtl w:val="0"/>
        </w:rPr>
        <w:t xml:space="preserve">: Cada integrante se presenta durante 2 minutos exactos, sin interrupciones.</w:t>
      </w:r>
    </w:p>
    <w:p w:rsidR="00000000" w:rsidDel="00000000" w:rsidP="00000000" w:rsidRDefault="00000000" w:rsidRPr="00000000" w14:paraId="0000005B">
      <w:pPr>
        <w:numPr>
          <w:ilvl w:val="0"/>
          <w:numId w:val="14"/>
        </w:numPr>
        <w:spacing w:after="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Guardián del Tiempo</w:t>
      </w:r>
      <w:r w:rsidDel="00000000" w:rsidR="00000000" w:rsidRPr="00000000">
        <w:rPr>
          <w:rtl w:val="0"/>
        </w:rPr>
        <w:t xml:space="preserve">: Uno de los participantes se encargará de cronometrar y de cortar al cumplirse el tiempo, sin excepciones.</w:t>
      </w:r>
    </w:p>
    <w:p w:rsidR="00000000" w:rsidDel="00000000" w:rsidP="00000000" w:rsidRDefault="00000000" w:rsidRPr="00000000" w14:paraId="0000005C">
      <w:pPr>
        <w:numPr>
          <w:ilvl w:val="0"/>
          <w:numId w:val="14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Silencio</w:t>
      </w:r>
      <w:r w:rsidDel="00000000" w:rsidR="00000000" w:rsidRPr="00000000">
        <w:rPr>
          <w:rtl w:val="0"/>
        </w:rPr>
        <w:t xml:space="preserve">: Si terminas antes de los 2 minutos, quédate en silencio el tiempo restante. Esto invita a la consciencia del espacio y a la reflexión.</w:t>
        <w:br w:type="textWrapping"/>
      </w:r>
    </w:p>
    <w:p w:rsidR="00000000" w:rsidDel="00000000" w:rsidP="00000000" w:rsidRDefault="00000000" w:rsidRPr="00000000" w14:paraId="0000005D">
      <w:pPr>
        <w:spacing w:after="240" w:before="200" w:line="276" w:lineRule="auto"/>
        <w:ind w:left="2409.448818897638" w:firstLine="0"/>
        <w:rPr>
          <w:i w:val="1"/>
        </w:rPr>
      </w:pPr>
      <w:r w:rsidDel="00000000" w:rsidR="00000000" w:rsidRPr="00000000">
        <w:rPr>
          <w:b w:val="1"/>
          <w:rtl w:val="0"/>
        </w:rPr>
        <w:t xml:space="preserve">Registra aquí los juicios u opiniones que surgieron en ti al vivir esta dinámica: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(Espacio para escribir)</w:t>
      </w:r>
    </w:p>
    <w:p w:rsidR="00000000" w:rsidDel="00000000" w:rsidP="00000000" w:rsidRDefault="00000000" w:rsidRPr="00000000" w14:paraId="0000005E">
      <w:pPr>
        <w:spacing w:after="240" w:before="200" w:line="276" w:lineRule="auto"/>
        <w:ind w:left="2409.448818897638" w:hanging="36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40" w:before="200" w:line="276" w:lineRule="auto"/>
        <w:ind w:left="2409.448818897638" w:hanging="36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40" w:before="200" w:line="276" w:lineRule="auto"/>
        <w:ind w:left="2409.448818897638" w:hanging="36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40" w:before="200" w:line="276" w:lineRule="auto"/>
        <w:ind w:left="2049.448818897638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3"/>
        <w:numPr>
          <w:ilvl w:val="0"/>
          <w:numId w:val="9"/>
        </w:numPr>
        <w:spacing w:before="200" w:lineRule="auto"/>
        <w:ind w:left="1440" w:hanging="360"/>
        <w:rPr>
          <w:u w:val="none"/>
        </w:rPr>
      </w:pPr>
      <w:bookmarkStart w:colFirst="0" w:colLast="0" w:name="_ehagz6sa3sy" w:id="13"/>
      <w:bookmarkEnd w:id="13"/>
      <w:r w:rsidDel="00000000" w:rsidR="00000000" w:rsidRPr="00000000">
        <w:rPr>
          <w:rtl w:val="0"/>
        </w:rPr>
        <w:t xml:space="preserve">Compartir Aprendizajes y Diseños de Coloquio</w:t>
      </w:r>
    </w:p>
    <w:p w:rsidR="00000000" w:rsidDel="00000000" w:rsidP="00000000" w:rsidRDefault="00000000" w:rsidRPr="00000000" w14:paraId="00000063">
      <w:pPr>
        <w:numPr>
          <w:ilvl w:val="0"/>
          <w:numId w:val="7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Experiencia en Clases</w:t>
      </w:r>
      <w:r w:rsidDel="00000000" w:rsidR="00000000" w:rsidRPr="00000000">
        <w:rPr>
          <w:rtl w:val="0"/>
        </w:rPr>
        <w:t xml:space="preserve">: Conversen sobre los puntos más relevantes que cada uno ha notado en las primeras clases y en el plenario.</w:t>
      </w:r>
    </w:p>
    <w:p w:rsidR="00000000" w:rsidDel="00000000" w:rsidP="00000000" w:rsidRDefault="00000000" w:rsidRPr="00000000" w14:paraId="00000064">
      <w:pPr>
        <w:numPr>
          <w:ilvl w:val="0"/>
          <w:numId w:val="7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Primer Coloquio</w:t>
      </w:r>
      <w:r w:rsidDel="00000000" w:rsidR="00000000" w:rsidRPr="00000000">
        <w:rPr>
          <w:rtl w:val="0"/>
        </w:rPr>
        <w:t xml:space="preserve">: Expongan sus ideas, guiones o planes de cómo abordarán el coloquio. Apoyarse mutuamente puede enriquecer las propuestas y resolver dudas.</w:t>
        <w:br w:type="textWrapping"/>
      </w:r>
    </w:p>
    <w:p w:rsidR="00000000" w:rsidDel="00000000" w:rsidP="00000000" w:rsidRDefault="00000000" w:rsidRPr="00000000" w14:paraId="00000065">
      <w:pPr>
        <w:pStyle w:val="Heading3"/>
        <w:numPr>
          <w:ilvl w:val="0"/>
          <w:numId w:val="10"/>
        </w:numPr>
        <w:spacing w:before="200" w:lineRule="auto"/>
        <w:ind w:left="1440" w:hanging="360"/>
        <w:rPr>
          <w:u w:val="none"/>
        </w:rPr>
      </w:pPr>
      <w:bookmarkStart w:colFirst="0" w:colLast="0" w:name="_azimukkxzqzv" w:id="14"/>
      <w:bookmarkEnd w:id="14"/>
      <w:r w:rsidDel="00000000" w:rsidR="00000000" w:rsidRPr="00000000">
        <w:rPr>
          <w:rtl w:val="0"/>
        </w:rPr>
        <w:t xml:space="preserve">Ritual de Despedida</w:t>
      </w:r>
    </w:p>
    <w:p w:rsidR="00000000" w:rsidDel="00000000" w:rsidP="00000000" w:rsidRDefault="00000000" w:rsidRPr="00000000" w14:paraId="00000066">
      <w:pPr>
        <w:numPr>
          <w:ilvl w:val="0"/>
          <w:numId w:val="5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Propuesta</w:t>
      </w:r>
      <w:r w:rsidDel="00000000" w:rsidR="00000000" w:rsidRPr="00000000">
        <w:rPr>
          <w:rtl w:val="0"/>
        </w:rPr>
        <w:t xml:space="preserve">: Concluyan cada reunión con algún gesto simbólico o dinámica breve (una frase de gratitud, un aplauso en ronda, etc.).</w:t>
      </w:r>
    </w:p>
    <w:p w:rsidR="00000000" w:rsidDel="00000000" w:rsidP="00000000" w:rsidRDefault="00000000" w:rsidRPr="00000000" w14:paraId="00000067">
      <w:pPr>
        <w:numPr>
          <w:ilvl w:val="0"/>
          <w:numId w:val="5"/>
        </w:numPr>
        <w:spacing w:after="240" w:before="200" w:line="276" w:lineRule="auto"/>
        <w:ind w:left="2409.448818897638" w:hanging="360"/>
      </w:pPr>
      <w:r w:rsidDel="00000000" w:rsidR="00000000" w:rsidRPr="00000000">
        <w:rPr>
          <w:b w:val="1"/>
          <w:rtl w:val="0"/>
        </w:rPr>
        <w:t xml:space="preserve">Sentido</w:t>
      </w:r>
      <w:r w:rsidDel="00000000" w:rsidR="00000000" w:rsidRPr="00000000">
        <w:rPr>
          <w:rtl w:val="0"/>
        </w:rPr>
        <w:t xml:space="preserve">: Fomentar el agradecimiento, la unidad del grupo y el compromiso mutuo.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xb2zbop9vfrq" w:id="15"/>
      <w:bookmarkEnd w:id="15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d2alfn2kdknq" w:id="16"/>
      <w:bookmarkEnd w:id="16"/>
      <w:r w:rsidDel="00000000" w:rsidR="00000000" w:rsidRPr="00000000">
        <w:rPr>
          <w:rFonts w:ascii="Montserrat" w:cs="Montserrat" w:eastAsia="Montserrat" w:hAnsi="Montserrat"/>
          <w:rtl w:val="0"/>
        </w:rPr>
        <w:t xml:space="preserve">COLOQUIO</w:t>
      </w:r>
    </w:p>
    <w:p w:rsidR="00000000" w:rsidDel="00000000" w:rsidP="00000000" w:rsidRDefault="00000000" w:rsidRPr="00000000" w14:paraId="0000006B">
      <w:pPr>
        <w:ind w:left="708.6614173228347" w:firstLine="0"/>
        <w:rPr/>
      </w:pPr>
      <w:r w:rsidDel="00000000" w:rsidR="00000000" w:rsidRPr="00000000">
        <w:rPr>
          <w:rtl w:val="0"/>
        </w:rPr>
        <w:t xml:space="preserve">En este espacio descubrirás cómo estructurar tus primeros encuentros prácticos con un grupo de personas. Se definen los requisitos, el alcance temático y las pautas principales para que tus coloquios se conviertan en experiencias de aprendizaje vivencial.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numPr>
          <w:ilvl w:val="0"/>
          <w:numId w:val="1"/>
        </w:numPr>
        <w:spacing w:before="200" w:lineRule="auto"/>
        <w:ind w:left="1417.3228346456694" w:hanging="360"/>
        <w:rPr>
          <w:u w:val="none"/>
        </w:rPr>
      </w:pPr>
      <w:bookmarkStart w:colFirst="0" w:colLast="0" w:name="_l83pfzs43gqf" w:id="17"/>
      <w:bookmarkEnd w:id="17"/>
      <w:r w:rsidDel="00000000" w:rsidR="00000000" w:rsidRPr="00000000">
        <w:rPr>
          <w:rtl w:val="0"/>
        </w:rPr>
        <w:t xml:space="preserve">Conformación de tu Grupo de “Coloquianos”</w:t>
      </w:r>
    </w:p>
    <w:p w:rsidR="00000000" w:rsidDel="00000000" w:rsidP="00000000" w:rsidRDefault="00000000" w:rsidRPr="00000000" w14:paraId="0000006D">
      <w:pPr>
        <w:numPr>
          <w:ilvl w:val="1"/>
          <w:numId w:val="1"/>
        </w:numPr>
        <w:spacing w:after="0" w:before="200" w:line="276" w:lineRule="auto"/>
        <w:ind w:left="2415" w:hanging="435"/>
        <w:rPr>
          <w:u w:val="none"/>
        </w:rPr>
      </w:pPr>
      <w:r w:rsidDel="00000000" w:rsidR="00000000" w:rsidRPr="00000000">
        <w:rPr>
          <w:rtl w:val="0"/>
        </w:rPr>
        <w:t xml:space="preserve">Asegúrate de contar con </w:t>
      </w:r>
      <w:r w:rsidDel="00000000" w:rsidR="00000000" w:rsidRPr="00000000">
        <w:rPr>
          <w:b w:val="1"/>
          <w:rtl w:val="0"/>
        </w:rPr>
        <w:t xml:space="preserve">6 a 12 participantes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E">
      <w:pPr>
        <w:numPr>
          <w:ilvl w:val="1"/>
          <w:numId w:val="1"/>
        </w:numPr>
        <w:spacing w:after="0" w:before="200" w:line="276" w:lineRule="auto"/>
        <w:ind w:left="2415" w:hanging="435"/>
        <w:rPr>
          <w:u w:val="none"/>
        </w:rPr>
      </w:pPr>
      <w:r w:rsidDel="00000000" w:rsidR="00000000" w:rsidRPr="00000000">
        <w:rPr>
          <w:rtl w:val="0"/>
        </w:rPr>
        <w:t xml:space="preserve">Revisa el documento </w:t>
      </w:r>
      <w:hyperlink r:id="rId7">
        <w:r w:rsidDel="00000000" w:rsidR="00000000" w:rsidRPr="00000000">
          <w:rPr>
            <w:b w:val="1"/>
            <w:color w:val="0000ee"/>
            <w:u w:val="single"/>
            <w:rtl w:val="0"/>
          </w:rPr>
          <w:t xml:space="preserve">Requisitos y Estandares de Coloquios - HUMANA 2025</w:t>
        </w:r>
      </w:hyperlink>
      <w:r w:rsidDel="00000000" w:rsidR="00000000" w:rsidRPr="00000000">
        <w:rPr>
          <w:rtl w:val="0"/>
        </w:rPr>
        <w:t xml:space="preserve"> en el aula virtual, donde encontrarás pautas más específicas sobre participantes, espacios y condiciones.</w:t>
      </w:r>
    </w:p>
    <w:p w:rsidR="00000000" w:rsidDel="00000000" w:rsidP="00000000" w:rsidRDefault="00000000" w:rsidRPr="00000000" w14:paraId="0000006F">
      <w:pPr>
        <w:pStyle w:val="Heading3"/>
        <w:keepNext w:val="0"/>
        <w:keepLines w:val="0"/>
        <w:numPr>
          <w:ilvl w:val="0"/>
          <w:numId w:val="1"/>
        </w:numPr>
        <w:spacing w:after="0" w:before="200" w:lineRule="auto"/>
        <w:ind w:left="1417.3228346456694" w:hanging="360"/>
        <w:rPr>
          <w:u w:val="none"/>
        </w:rPr>
      </w:pPr>
      <w:bookmarkStart w:colFirst="0" w:colLast="0" w:name="_r1env545w2yo" w:id="18"/>
      <w:bookmarkEnd w:id="18"/>
      <w:r w:rsidDel="00000000" w:rsidR="00000000" w:rsidRPr="00000000">
        <w:rPr>
          <w:rtl w:val="0"/>
        </w:rPr>
        <w:t xml:space="preserve">Temas a Presentar</w:t>
      </w:r>
    </w:p>
    <w:p w:rsidR="00000000" w:rsidDel="00000000" w:rsidP="00000000" w:rsidRDefault="00000000" w:rsidRPr="00000000" w14:paraId="00000070">
      <w:pPr>
        <w:numPr>
          <w:ilvl w:val="1"/>
          <w:numId w:val="1"/>
        </w:numPr>
        <w:spacing w:after="0" w:before="200" w:line="276" w:lineRule="auto"/>
        <w:ind w:left="2415" w:hanging="435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“Ontología del Lenguaje”, “Paradigmas y Modelos Mentales”, “Dominios del Ser”</w:t>
      </w:r>
    </w:p>
    <w:p w:rsidR="00000000" w:rsidDel="00000000" w:rsidP="00000000" w:rsidRDefault="00000000" w:rsidRPr="00000000" w14:paraId="00000071">
      <w:pPr>
        <w:numPr>
          <w:ilvl w:val="1"/>
          <w:numId w:val="1"/>
        </w:numPr>
        <w:spacing w:after="0" w:before="200" w:line="276" w:lineRule="auto"/>
        <w:ind w:left="2415" w:hanging="435"/>
        <w:rPr>
          <w:b w:val="1"/>
          <w:u w:val="none"/>
        </w:rPr>
      </w:pPr>
      <w:r w:rsidDel="00000000" w:rsidR="00000000" w:rsidRPr="00000000">
        <w:rPr>
          <w:rtl w:val="0"/>
        </w:rPr>
        <w:t xml:space="preserve">Para diseñar el guión, apóyate en los contenidos vistos en tu clase de Ontología del Lenguaje y en el capítulo 2 del libro Ontología del Lenguaje (“Sobre el lenguaje humano”)</w:t>
      </w:r>
    </w:p>
    <w:p w:rsidR="00000000" w:rsidDel="00000000" w:rsidP="00000000" w:rsidRDefault="00000000" w:rsidRPr="00000000" w14:paraId="00000072">
      <w:pPr>
        <w:pStyle w:val="Heading3"/>
        <w:keepNext w:val="0"/>
        <w:keepLines w:val="0"/>
        <w:numPr>
          <w:ilvl w:val="0"/>
          <w:numId w:val="1"/>
        </w:numPr>
        <w:spacing w:after="0" w:before="200" w:lineRule="auto"/>
        <w:ind w:left="1417.3228346456694" w:hanging="360"/>
        <w:rPr>
          <w:u w:val="none"/>
        </w:rPr>
      </w:pPr>
      <w:bookmarkStart w:colFirst="0" w:colLast="0" w:name="_1p44mig4lnke" w:id="19"/>
      <w:bookmarkEnd w:id="19"/>
      <w:r w:rsidDel="00000000" w:rsidR="00000000" w:rsidRPr="00000000">
        <w:rPr>
          <w:rtl w:val="0"/>
        </w:rPr>
        <w:t xml:space="preserve">Observador y Feedback</w:t>
      </w:r>
    </w:p>
    <w:p w:rsidR="00000000" w:rsidDel="00000000" w:rsidP="00000000" w:rsidRDefault="00000000" w:rsidRPr="00000000" w14:paraId="00000073">
      <w:pPr>
        <w:numPr>
          <w:ilvl w:val="1"/>
          <w:numId w:val="1"/>
        </w:numPr>
        <w:spacing w:after="0" w:before="200" w:line="276" w:lineRule="auto"/>
        <w:ind w:left="2415" w:hanging="435"/>
        <w:rPr>
          <w:u w:val="none"/>
        </w:rPr>
      </w:pPr>
      <w:r w:rsidDel="00000000" w:rsidR="00000000" w:rsidRPr="00000000">
        <w:rPr>
          <w:rtl w:val="0"/>
        </w:rPr>
        <w:t xml:space="preserve">Necesitas un compañero de la formación como </w:t>
      </w:r>
      <w:r w:rsidDel="00000000" w:rsidR="00000000" w:rsidRPr="00000000">
        <w:rPr>
          <w:b w:val="1"/>
          <w:rtl w:val="0"/>
        </w:rPr>
        <w:t xml:space="preserve">Observador</w:t>
      </w:r>
      <w:r w:rsidDel="00000000" w:rsidR="00000000" w:rsidRPr="00000000">
        <w:rPr>
          <w:rtl w:val="0"/>
        </w:rPr>
        <w:t xml:space="preserve">, quien te dará un comentario de retorno (feedback) al finalizar. Procurá que no sea siempre el mismo observador en todos los coloquios.</w:t>
      </w:r>
    </w:p>
    <w:p w:rsidR="00000000" w:rsidDel="00000000" w:rsidP="00000000" w:rsidRDefault="00000000" w:rsidRPr="00000000" w14:paraId="00000074">
      <w:pPr>
        <w:numPr>
          <w:ilvl w:val="1"/>
          <w:numId w:val="1"/>
        </w:numPr>
        <w:spacing w:after="0" w:before="200" w:line="276" w:lineRule="auto"/>
        <w:ind w:left="2415" w:hanging="435"/>
        <w:rPr>
          <w:u w:val="none"/>
        </w:rPr>
      </w:pPr>
      <w:r w:rsidDel="00000000" w:rsidR="00000000" w:rsidRPr="00000000">
        <w:rPr>
          <w:rtl w:val="0"/>
        </w:rPr>
        <w:t xml:space="preserve">El Feedback se dará al terminar el coloquio. Puede ser dentro de la misma sala (virtual o presencial), o hacer una llamada aparte. No se debe esperar para dar o recibir feedback, cuenta como parte de la misma dinámica del coloquio.</w:t>
        <w:br w:type="textWrapping"/>
        <w:t xml:space="preserve">El feedback se da en privado, por lo que sí hay personas en la sala, abrir una sala nueva (virtual) o retirarse presencial a otra sala privada para recibir el feedback.</w:t>
      </w:r>
    </w:p>
    <w:p w:rsidR="00000000" w:rsidDel="00000000" w:rsidP="00000000" w:rsidRDefault="00000000" w:rsidRPr="00000000" w14:paraId="00000075">
      <w:pPr>
        <w:numPr>
          <w:ilvl w:val="1"/>
          <w:numId w:val="1"/>
        </w:numPr>
        <w:spacing w:after="0" w:before="200" w:line="276" w:lineRule="auto"/>
        <w:ind w:left="2415" w:hanging="435"/>
        <w:rPr>
          <w:u w:val="none"/>
        </w:rPr>
      </w:pPr>
      <w:r w:rsidDel="00000000" w:rsidR="00000000" w:rsidRPr="00000000">
        <w:rPr>
          <w:rtl w:val="0"/>
        </w:rPr>
        <w:t xml:space="preserve">Si el coloquio es </w:t>
      </w:r>
      <w:r w:rsidDel="00000000" w:rsidR="00000000" w:rsidRPr="00000000">
        <w:rPr>
          <w:b w:val="1"/>
          <w:rtl w:val="0"/>
        </w:rPr>
        <w:t xml:space="preserve">presencial</w:t>
      </w:r>
      <w:r w:rsidDel="00000000" w:rsidR="00000000" w:rsidRPr="00000000">
        <w:rPr>
          <w:rtl w:val="0"/>
        </w:rPr>
        <w:t xml:space="preserve">, grábalo con un dispositivo que garantice buena reproducción de imagen y sonido.</w:t>
        <w:br w:type="textWrapping"/>
        <w:t xml:space="preserve">El coloquio debe subirse a YouTube, </w:t>
      </w:r>
      <w:r w:rsidDel="00000000" w:rsidR="00000000" w:rsidRPr="00000000">
        <w:rPr>
          <w:b w:val="1"/>
          <w:rtl w:val="0"/>
        </w:rPr>
        <w:t xml:space="preserve">compartiendo el enlace</w:t>
      </w:r>
      <w:r w:rsidDel="00000000" w:rsidR="00000000" w:rsidRPr="00000000">
        <w:rPr>
          <w:rtl w:val="0"/>
        </w:rPr>
        <w:t xml:space="preserve"> en tu reporte final del coloquio.</w:t>
      </w:r>
    </w:p>
    <w:p w:rsidR="00000000" w:rsidDel="00000000" w:rsidP="00000000" w:rsidRDefault="00000000" w:rsidRPr="00000000" w14:paraId="00000076">
      <w:pPr>
        <w:pStyle w:val="Heading3"/>
        <w:keepNext w:val="0"/>
        <w:keepLines w:val="0"/>
        <w:numPr>
          <w:ilvl w:val="0"/>
          <w:numId w:val="1"/>
        </w:numPr>
        <w:spacing w:after="0" w:before="200" w:lineRule="auto"/>
        <w:ind w:left="1417.3228346456694" w:hanging="360"/>
        <w:rPr>
          <w:u w:val="none"/>
        </w:rPr>
      </w:pPr>
      <w:bookmarkStart w:colFirst="0" w:colLast="0" w:name="_zdggoqr2115d" w:id="20"/>
      <w:bookmarkEnd w:id="20"/>
      <w:r w:rsidDel="00000000" w:rsidR="00000000" w:rsidRPr="00000000">
        <w:rPr>
          <w:rtl w:val="0"/>
        </w:rPr>
        <w:t xml:space="preserve">Notificación e Información Previa</w:t>
      </w:r>
    </w:p>
    <w:p w:rsidR="00000000" w:rsidDel="00000000" w:rsidP="00000000" w:rsidRDefault="00000000" w:rsidRPr="00000000" w14:paraId="00000077">
      <w:pPr>
        <w:numPr>
          <w:ilvl w:val="1"/>
          <w:numId w:val="1"/>
        </w:numPr>
        <w:spacing w:after="0" w:before="200" w:line="276" w:lineRule="auto"/>
        <w:ind w:left="2409.448818897638" w:hanging="360"/>
        <w:rPr>
          <w:u w:val="none"/>
        </w:rPr>
      </w:pPr>
      <w:r w:rsidDel="00000000" w:rsidR="00000000" w:rsidRPr="00000000">
        <w:rPr>
          <w:rtl w:val="0"/>
        </w:rPr>
        <w:t xml:space="preserve">Deberás </w:t>
      </w:r>
      <w:r w:rsidDel="00000000" w:rsidR="00000000" w:rsidRPr="00000000">
        <w:rPr>
          <w:b w:val="1"/>
          <w:rtl w:val="0"/>
        </w:rPr>
        <w:t xml:space="preserve">informar tu coloquio</w:t>
      </w:r>
      <w:r w:rsidDel="00000000" w:rsidR="00000000" w:rsidRPr="00000000">
        <w:rPr>
          <w:rtl w:val="0"/>
        </w:rPr>
        <w:t xml:space="preserve"> con 48 horas de anticipación. </w:t>
      </w:r>
    </w:p>
    <w:p w:rsidR="00000000" w:rsidDel="00000000" w:rsidP="00000000" w:rsidRDefault="00000000" w:rsidRPr="00000000" w14:paraId="00000078">
      <w:pPr>
        <w:numPr>
          <w:ilvl w:val="1"/>
          <w:numId w:val="1"/>
        </w:numPr>
        <w:spacing w:after="0" w:before="200" w:line="276" w:lineRule="auto"/>
        <w:ind w:left="2409.448818897638" w:hanging="360"/>
        <w:rPr>
          <w:u w:val="none"/>
        </w:rPr>
      </w:pPr>
      <w:r w:rsidDel="00000000" w:rsidR="00000000" w:rsidRPr="00000000">
        <w:rPr>
          <w:rtl w:val="0"/>
        </w:rPr>
        <w:t xml:space="preserve">Esta información se registra en la sección </w:t>
      </w:r>
      <w:r w:rsidDel="00000000" w:rsidR="00000000" w:rsidRPr="00000000">
        <w:rPr>
          <w:b w:val="1"/>
          <w:rtl w:val="0"/>
        </w:rPr>
        <w:t xml:space="preserve">“Coloquios”</w:t>
      </w:r>
      <w:r w:rsidDel="00000000" w:rsidR="00000000" w:rsidRPr="00000000">
        <w:rPr>
          <w:rtl w:val="0"/>
        </w:rPr>
        <w:t xml:space="preserve"> del aula virtual.</w:t>
      </w:r>
    </w:p>
    <w:p w:rsidR="00000000" w:rsidDel="00000000" w:rsidP="00000000" w:rsidRDefault="00000000" w:rsidRPr="00000000" w14:paraId="00000079">
      <w:pPr>
        <w:pStyle w:val="Heading3"/>
        <w:keepNext w:val="0"/>
        <w:keepLines w:val="0"/>
        <w:numPr>
          <w:ilvl w:val="0"/>
          <w:numId w:val="1"/>
        </w:numPr>
        <w:spacing w:after="0" w:before="200" w:lineRule="auto"/>
        <w:ind w:left="1417.3228346456694" w:hanging="360"/>
        <w:rPr>
          <w:u w:val="none"/>
        </w:rPr>
      </w:pPr>
      <w:bookmarkStart w:colFirst="0" w:colLast="0" w:name="_6aemxv18mtl" w:id="21"/>
      <w:bookmarkEnd w:id="21"/>
      <w:r w:rsidDel="00000000" w:rsidR="00000000" w:rsidRPr="00000000">
        <w:rPr>
          <w:rtl w:val="0"/>
        </w:rPr>
        <w:t xml:space="preserve">5. Duración y Alcances</w:t>
      </w:r>
    </w:p>
    <w:p w:rsidR="00000000" w:rsidDel="00000000" w:rsidP="00000000" w:rsidRDefault="00000000" w:rsidRPr="00000000" w14:paraId="0000007A">
      <w:pPr>
        <w:numPr>
          <w:ilvl w:val="1"/>
          <w:numId w:val="1"/>
        </w:numPr>
        <w:spacing w:after="0" w:before="200" w:line="276" w:lineRule="auto"/>
        <w:ind w:left="2409.448818897638" w:hanging="360"/>
        <w:rPr>
          <w:u w:val="none"/>
        </w:rPr>
      </w:pPr>
      <w:r w:rsidDel="00000000" w:rsidR="00000000" w:rsidRPr="00000000">
        <w:rPr>
          <w:rtl w:val="0"/>
        </w:rPr>
        <w:t xml:space="preserve">El tiempo máximo es </w:t>
      </w:r>
      <w:r w:rsidDel="00000000" w:rsidR="00000000" w:rsidRPr="00000000">
        <w:rPr>
          <w:b w:val="1"/>
          <w:rtl w:val="0"/>
        </w:rPr>
        <w:t xml:space="preserve">50 minutos</w:t>
      </w:r>
      <w:r w:rsidDel="00000000" w:rsidR="00000000" w:rsidRPr="00000000">
        <w:rPr>
          <w:rtl w:val="0"/>
        </w:rPr>
        <w:t xml:space="preserve">; te recomendamos no exceder los temas propuestos.</w:t>
      </w:r>
    </w:p>
    <w:p w:rsidR="00000000" w:rsidDel="00000000" w:rsidP="00000000" w:rsidRDefault="00000000" w:rsidRPr="00000000" w14:paraId="0000007B">
      <w:pPr>
        <w:numPr>
          <w:ilvl w:val="1"/>
          <w:numId w:val="1"/>
        </w:numPr>
        <w:spacing w:after="0" w:before="200" w:line="276" w:lineRule="auto"/>
        <w:ind w:left="2409.448818897638" w:hanging="360"/>
        <w:rPr>
          <w:u w:val="none"/>
        </w:rPr>
      </w:pPr>
      <w:r w:rsidDel="00000000" w:rsidR="00000000" w:rsidRPr="00000000">
        <w:rPr>
          <w:rtl w:val="0"/>
        </w:rPr>
        <w:t xml:space="preserve">Antes de iniciar, </w:t>
      </w:r>
      <w:r w:rsidDel="00000000" w:rsidR="00000000" w:rsidRPr="00000000">
        <w:rPr>
          <w:b w:val="1"/>
          <w:rtl w:val="0"/>
        </w:rPr>
        <w:t xml:space="preserve">agradece a los asistentes</w:t>
      </w:r>
      <w:r w:rsidDel="00000000" w:rsidR="00000000" w:rsidRPr="00000000">
        <w:rPr>
          <w:rtl w:val="0"/>
        </w:rPr>
        <w:t xml:space="preserve"> y cuéntales brevemente que esto forma parte de tu formación en HUMANA.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gu62qf6kllge" w:id="22"/>
      <w:bookmarkEnd w:id="22"/>
      <w:r w:rsidDel="00000000" w:rsidR="00000000" w:rsidRPr="00000000">
        <w:rPr>
          <w:rFonts w:ascii="Montserrat" w:cs="Montserrat" w:eastAsia="Montserrat" w:hAnsi="Montserrat"/>
          <w:rtl w:val="0"/>
        </w:rPr>
        <w:t xml:space="preserve">REPORTE DE COLOQUIO</w:t>
      </w:r>
    </w:p>
    <w:p w:rsidR="00000000" w:rsidDel="00000000" w:rsidP="00000000" w:rsidRDefault="00000000" w:rsidRPr="00000000" w14:paraId="0000007D">
      <w:pPr>
        <w:ind w:left="708.6614173228347" w:firstLine="0"/>
        <w:rPr/>
      </w:pPr>
      <w:r w:rsidDel="00000000" w:rsidR="00000000" w:rsidRPr="00000000">
        <w:rPr>
          <w:rtl w:val="0"/>
        </w:rPr>
        <w:t xml:space="preserve">Tras cada coloquio, tendrás la oportunidad de evaluar y reflexionar sobre tu desempeño, los aprendizajes obtenidos y el feedback recibido. Esta sección te orienta en la documentación de tus progresos y fortalece tu autoconocimiento como coach en formación.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¿Quiénes son tus coloquianos (nombre y apellido) y cuáles fueron las aventuras y desafios que tuviste que pasar para formar tu audiencia?</w:t>
        <w:br w:type="textWrapping"/>
        <w:br w:type="textWrapping"/>
      </w:r>
    </w:p>
    <w:p w:rsidR="00000000" w:rsidDel="00000000" w:rsidP="00000000" w:rsidRDefault="00000000" w:rsidRPr="00000000" w14:paraId="0000007F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¿Pediste ayuda para realizarlo?</w:t>
        <w:br w:type="textWrapping"/>
        <w:br w:type="textWrapping"/>
      </w:r>
    </w:p>
    <w:p w:rsidR="00000000" w:rsidDel="00000000" w:rsidP="00000000" w:rsidRDefault="00000000" w:rsidRPr="00000000" w14:paraId="00000080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¿Cómo te fue en tu primer Coloquio?, ¿Cómo te sentiste?, ¿Qué te gusto de tí y qué no tanto?</w:t>
        <w:br w:type="textWrapping"/>
        <w:br w:type="textWrapping"/>
      </w:r>
    </w:p>
    <w:p w:rsidR="00000000" w:rsidDel="00000000" w:rsidP="00000000" w:rsidRDefault="00000000" w:rsidRPr="00000000" w14:paraId="00000081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crees que funcionó bien y en qué espacios te gustaría innovar para tu próximo coloquio?</w:t>
        <w:br w:type="textWrapping"/>
        <w:br w:type="textWrapping"/>
      </w:r>
    </w:p>
    <w:p w:rsidR="00000000" w:rsidDel="00000000" w:rsidP="00000000" w:rsidRDefault="00000000" w:rsidRPr="00000000" w14:paraId="00000082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¿Qué aprendizaje nuevo adquiriste acerca de la distinción </w:t>
      </w:r>
      <w:r w:rsidDel="00000000" w:rsidR="00000000" w:rsidRPr="00000000">
        <w:rPr>
          <w:i w:val="1"/>
          <w:rtl w:val="0"/>
        </w:rPr>
        <w:t xml:space="preserve">en tu coloquio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?</w:t>
        <w:br w:type="textWrapping"/>
        <w:br w:type="textWrapping"/>
      </w:r>
    </w:p>
    <w:p w:rsidR="00000000" w:rsidDel="00000000" w:rsidP="00000000" w:rsidRDefault="00000000" w:rsidRPr="00000000" w14:paraId="00000083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¿Quién de tus compañeros estuvo observando tu coloquio?</w:t>
        <w:br w:type="textWrapping"/>
        <w:br w:type="textWrapping"/>
      </w:r>
    </w:p>
    <w:p w:rsidR="00000000" w:rsidDel="00000000" w:rsidP="00000000" w:rsidRDefault="00000000" w:rsidRPr="00000000" w14:paraId="00000084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¿Cuál fue el feedback que recibiste de tu compañero?</w:t>
        <w:br w:type="textWrapping"/>
        <w:br w:type="textWrapping"/>
      </w:r>
    </w:p>
    <w:p w:rsidR="00000000" w:rsidDel="00000000" w:rsidP="00000000" w:rsidRDefault="00000000" w:rsidRPr="00000000" w14:paraId="00000085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Conclusión final de tu aprendizaje en el Coloquio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86">
      <w:pPr>
        <w:numPr>
          <w:ilvl w:val="0"/>
          <w:numId w:val="13"/>
        </w:numPr>
        <w:spacing w:after="0" w:before="200" w:line="276" w:lineRule="auto"/>
        <w:ind w:left="144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i w:val="1"/>
          <w:rtl w:val="0"/>
        </w:rPr>
        <w:t xml:space="preserve">Coloca aquí el link de youtube de tu coloquio:</w:t>
        <w:br w:type="textWrapping"/>
        <w:br w:type="textWrapping"/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720" w:top="1700.7874015748032" w:left="720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Lines w:val="1"/>
      <w:pBdr>
        <w:top w:color="4472c4" w:space="10" w:sz="4" w:val="single"/>
        <w:bottom w:color="4472c4" w:space="10" w:sz="4" w:val="single"/>
      </w:pBdr>
      <w:spacing w:after="0" w:before="0" w:line="240" w:lineRule="auto"/>
      <w:ind w:left="864" w:right="864" w:firstLine="0"/>
      <w:jc w:val="center"/>
      <w:rPr>
        <w:sz w:val="18"/>
        <w:szCs w:val="18"/>
      </w:rPr>
    </w:pPr>
    <w:r w:rsidDel="00000000" w:rsidR="00000000" w:rsidRPr="00000000">
      <w:rPr>
        <w:b w:val="1"/>
        <w:color w:val="4472c4"/>
        <w:rtl w:val="0"/>
      </w:rPr>
      <w:t xml:space="preserve">Copyright © 2025 HUMANA                                                                                                                                          </w:t>
    </w:r>
    <w:r w:rsidDel="00000000" w:rsidR="00000000" w:rsidRPr="00000000">
      <w:rPr>
        <w:color w:val="4472c4"/>
        <w:sz w:val="16"/>
        <w:szCs w:val="16"/>
        <w:rtl w:val="0"/>
      </w:rPr>
      <w:t xml:space="preserve">Este es un trabajo de autoría no publicado protegido por las leyes de derechos de propiedad.</w:t>
      <w:br w:type="textWrapping"/>
      <w:t xml:space="preserve">No puede ser reproducido, copiado, duplicado o prestado a otras personas o entidades sin el permiso explícito, por escrito de HUMANA.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A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-457199</wp:posOffset>
          </wp:positionH>
          <wp:positionV relativeFrom="paragraph">
            <wp:posOffset>114300</wp:posOffset>
          </wp:positionV>
          <wp:extent cx="7796213" cy="80483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31" r="31" t="0"/>
                  <a:stretch>
                    <a:fillRect/>
                  </a:stretch>
                </pic:blipFill>
                <pic:spPr>
                  <a:xfrm>
                    <a:off x="0" y="0"/>
                    <a:ext cx="7796213" cy="80483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★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★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★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4">
    <w:lvl w:ilvl="0">
      <w:start w:val="1"/>
      <w:numFmt w:val="bullet"/>
      <w:lvlText w:val="★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es-A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b w:val="1"/>
      <w:color w:val="00337f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ind w:left="708.6614173228347" w:firstLine="0"/>
    </w:pPr>
    <w:rPr>
      <w:b w:val="1"/>
      <w:color w:val="00337f"/>
      <w:sz w:val="34"/>
      <w:szCs w:val="3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76" w:lineRule="auto"/>
      <w:ind w:left="1559.0551181102362" w:firstLine="0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b w:val="1"/>
      <w:color w:val="00337f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rFonts w:ascii="Montserrat Medium" w:cs="Montserrat Medium" w:eastAsia="Montserrat Medium" w:hAnsi="Montserrat Medium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color w:val="00337f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  <w:u w:val="singl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IqQ5IDWdWkzW-pIjNj4cwEOorsw6iDLko1fPCSrKsII/edit?tab=t.0" TargetMode="External"/><Relationship Id="rId7" Type="http://schemas.openxmlformats.org/officeDocument/2006/relationships/hyperlink" Target="https://docs.google.com/document/d/1IqQ5IDWdWkzW-pIjNj4cwEOorsw6iDLko1fPCSrKsII/edit?tab=t.0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